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УТВЕРЖДЕНО</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Решением внеочередного общего собрания членов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Некоммерческого партнерства Объединение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строительных организаций «</w:t>
      </w:r>
      <w:proofErr w:type="spellStart"/>
      <w:r w:rsidRPr="007C653F">
        <w:rPr>
          <w:rFonts w:ascii="Times New Roman" w:eastAsia="Times New Roman" w:hAnsi="Times New Roman" w:cs="Times New Roman"/>
          <w:b/>
          <w:bCs/>
          <w:sz w:val="18"/>
          <w:szCs w:val="18"/>
        </w:rPr>
        <w:t>ЭкспертСтрой</w:t>
      </w:r>
      <w:proofErr w:type="spellEnd"/>
      <w:r w:rsidRPr="007C653F">
        <w:rPr>
          <w:rFonts w:ascii="Times New Roman" w:eastAsia="Times New Roman" w:hAnsi="Times New Roman" w:cs="Times New Roman"/>
          <w:b/>
          <w:bCs/>
          <w:sz w:val="18"/>
          <w:szCs w:val="18"/>
        </w:rPr>
        <w:t>»</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Протокол № 19/11/2015 от 19 ноября 2015 года.</w:t>
      </w:r>
    </w:p>
    <w:p w:rsidR="002307C6" w:rsidRPr="007C653F" w:rsidRDefault="002307C6" w:rsidP="002307C6">
      <w:pPr>
        <w:ind w:left="360"/>
        <w:jc w:val="right"/>
        <w:rPr>
          <w:rFonts w:ascii="Times New Roman" w:eastAsia="Times New Roman" w:hAnsi="Times New Roman" w:cs="Times New Roman"/>
          <w:b/>
          <w:bCs/>
          <w:sz w:val="18"/>
          <w:szCs w:val="18"/>
        </w:rPr>
      </w:pP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Изменения приняты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Решением внеочередного Общего собрания членов</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Некоммерческого партнерства «Объединение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строительных организаций «</w:t>
      </w:r>
      <w:proofErr w:type="spellStart"/>
      <w:r w:rsidRPr="007C653F">
        <w:rPr>
          <w:rFonts w:ascii="Times New Roman" w:eastAsia="Times New Roman" w:hAnsi="Times New Roman" w:cs="Times New Roman"/>
          <w:b/>
          <w:bCs/>
          <w:sz w:val="18"/>
          <w:szCs w:val="18"/>
        </w:rPr>
        <w:t>ЭкспертСтрой</w:t>
      </w:r>
      <w:proofErr w:type="spellEnd"/>
      <w:r w:rsidRPr="007C653F">
        <w:rPr>
          <w:rFonts w:ascii="Times New Roman" w:eastAsia="Times New Roman" w:hAnsi="Times New Roman" w:cs="Times New Roman"/>
          <w:b/>
          <w:bCs/>
          <w:sz w:val="18"/>
          <w:szCs w:val="18"/>
        </w:rPr>
        <w:t>»</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Протокол № 06/10/2016 от 06 октября 2016 года.</w:t>
      </w:r>
    </w:p>
    <w:p w:rsidR="002307C6" w:rsidRPr="007C653F" w:rsidRDefault="002307C6" w:rsidP="002307C6">
      <w:pPr>
        <w:ind w:left="360"/>
        <w:jc w:val="right"/>
        <w:rPr>
          <w:rFonts w:ascii="Times New Roman" w:eastAsia="Times New Roman" w:hAnsi="Times New Roman" w:cs="Times New Roman"/>
          <w:b/>
          <w:bCs/>
          <w:sz w:val="18"/>
          <w:szCs w:val="18"/>
        </w:rPr>
      </w:pP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Изменения приняты</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Решением Правления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Ассоциации строителей саморегулируемой организации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«Объединение строительных организаций «</w:t>
      </w:r>
      <w:proofErr w:type="spellStart"/>
      <w:r w:rsidRPr="007C653F">
        <w:rPr>
          <w:rFonts w:ascii="Times New Roman" w:eastAsia="Times New Roman" w:hAnsi="Times New Roman" w:cs="Times New Roman"/>
          <w:b/>
          <w:bCs/>
          <w:sz w:val="18"/>
          <w:szCs w:val="18"/>
        </w:rPr>
        <w:t>ЭкспертСтрой</w:t>
      </w:r>
      <w:proofErr w:type="spellEnd"/>
      <w:r w:rsidRPr="007C653F">
        <w:rPr>
          <w:rFonts w:ascii="Times New Roman" w:eastAsia="Times New Roman" w:hAnsi="Times New Roman" w:cs="Times New Roman"/>
          <w:b/>
          <w:bCs/>
          <w:sz w:val="18"/>
          <w:szCs w:val="18"/>
        </w:rPr>
        <w:t>»</w:t>
      </w:r>
    </w:p>
    <w:p w:rsidR="00786BDF" w:rsidRPr="007C653F" w:rsidRDefault="002307C6" w:rsidP="002307C6">
      <w:pPr>
        <w:ind w:left="360"/>
        <w:jc w:val="right"/>
        <w:rPr>
          <w:rFonts w:ascii="Times New Roman" w:hAnsi="Times New Roman" w:cs="Times New Roman"/>
          <w:sz w:val="18"/>
          <w:szCs w:val="18"/>
        </w:rPr>
      </w:pPr>
      <w:r w:rsidRPr="007C653F">
        <w:rPr>
          <w:rFonts w:ascii="Times New Roman" w:eastAsia="Times New Roman" w:hAnsi="Times New Roman" w:cs="Times New Roman"/>
          <w:b/>
          <w:bCs/>
          <w:sz w:val="18"/>
          <w:szCs w:val="18"/>
        </w:rPr>
        <w:t>Протокол № 194 от 15 мая 2017 года.</w:t>
      </w:r>
    </w:p>
    <w:p w:rsidR="00786BDF" w:rsidRPr="007C653F" w:rsidRDefault="00786BDF" w:rsidP="00786BDF">
      <w:pPr>
        <w:autoSpaceDE w:val="0"/>
        <w:autoSpaceDN w:val="0"/>
        <w:adjustRightInd w:val="0"/>
        <w:ind w:left="360"/>
        <w:jc w:val="right"/>
        <w:rPr>
          <w:rFonts w:ascii="Times New Roman" w:hAnsi="Times New Roman" w:cs="Times New Roman"/>
          <w:sz w:val="18"/>
          <w:szCs w:val="18"/>
        </w:rPr>
      </w:pP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Изменения приняты</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Решением Правления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 xml:space="preserve">Ассоциации строителей саморегулируемой организации </w:t>
      </w:r>
    </w:p>
    <w:p w:rsidR="002307C6"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«Объединение строительных организаций «</w:t>
      </w:r>
      <w:proofErr w:type="spellStart"/>
      <w:r w:rsidRPr="007C653F">
        <w:rPr>
          <w:rFonts w:ascii="Times New Roman" w:eastAsia="Times New Roman" w:hAnsi="Times New Roman" w:cs="Times New Roman"/>
          <w:b/>
          <w:bCs/>
          <w:sz w:val="18"/>
          <w:szCs w:val="18"/>
        </w:rPr>
        <w:t>ЭкспертСтрой</w:t>
      </w:r>
      <w:proofErr w:type="spellEnd"/>
      <w:r w:rsidRPr="007C653F">
        <w:rPr>
          <w:rFonts w:ascii="Times New Roman" w:eastAsia="Times New Roman" w:hAnsi="Times New Roman" w:cs="Times New Roman"/>
          <w:b/>
          <w:bCs/>
          <w:sz w:val="18"/>
          <w:szCs w:val="18"/>
        </w:rPr>
        <w:t>»</w:t>
      </w:r>
    </w:p>
    <w:p w:rsidR="00786BDF" w:rsidRPr="007C653F" w:rsidRDefault="002307C6" w:rsidP="002307C6">
      <w:pPr>
        <w:ind w:left="360"/>
        <w:jc w:val="right"/>
        <w:rPr>
          <w:rFonts w:ascii="Times New Roman" w:eastAsia="Times New Roman" w:hAnsi="Times New Roman" w:cs="Times New Roman"/>
          <w:b/>
          <w:bCs/>
          <w:sz w:val="18"/>
          <w:szCs w:val="18"/>
        </w:rPr>
      </w:pPr>
      <w:r w:rsidRPr="007C653F">
        <w:rPr>
          <w:rFonts w:ascii="Times New Roman" w:eastAsia="Times New Roman" w:hAnsi="Times New Roman" w:cs="Times New Roman"/>
          <w:b/>
          <w:bCs/>
          <w:sz w:val="18"/>
          <w:szCs w:val="18"/>
        </w:rPr>
        <w:t>Протокол № 685 от 22</w:t>
      </w:r>
      <w:r w:rsidRPr="007C653F">
        <w:rPr>
          <w:rFonts w:ascii="Times New Roman" w:eastAsia="Times New Roman" w:hAnsi="Times New Roman" w:cs="Times New Roman"/>
          <w:b/>
          <w:bCs/>
          <w:sz w:val="18"/>
          <w:szCs w:val="18"/>
        </w:rPr>
        <w:t xml:space="preserve"> </w:t>
      </w:r>
      <w:r w:rsidRPr="007C653F">
        <w:rPr>
          <w:rFonts w:ascii="Times New Roman" w:eastAsia="Times New Roman" w:hAnsi="Times New Roman" w:cs="Times New Roman"/>
          <w:b/>
          <w:bCs/>
          <w:sz w:val="18"/>
          <w:szCs w:val="18"/>
        </w:rPr>
        <w:t>июля</w:t>
      </w:r>
      <w:r w:rsidRPr="007C653F">
        <w:rPr>
          <w:rFonts w:ascii="Times New Roman" w:eastAsia="Times New Roman" w:hAnsi="Times New Roman" w:cs="Times New Roman"/>
          <w:b/>
          <w:bCs/>
          <w:sz w:val="18"/>
          <w:szCs w:val="18"/>
        </w:rPr>
        <w:t xml:space="preserve"> 201</w:t>
      </w:r>
      <w:r w:rsidRPr="007C653F">
        <w:rPr>
          <w:rFonts w:ascii="Times New Roman" w:eastAsia="Times New Roman" w:hAnsi="Times New Roman" w:cs="Times New Roman"/>
          <w:b/>
          <w:bCs/>
          <w:sz w:val="18"/>
          <w:szCs w:val="18"/>
        </w:rPr>
        <w:t>9</w:t>
      </w:r>
      <w:r w:rsidRPr="007C653F">
        <w:rPr>
          <w:rFonts w:ascii="Times New Roman" w:eastAsia="Times New Roman" w:hAnsi="Times New Roman" w:cs="Times New Roman"/>
          <w:b/>
          <w:bCs/>
          <w:sz w:val="18"/>
          <w:szCs w:val="18"/>
        </w:rPr>
        <w:t xml:space="preserve"> года.</w:t>
      </w:r>
    </w:p>
    <w:p w:rsidR="00786BDF" w:rsidRPr="007C653F" w:rsidRDefault="00786BDF" w:rsidP="00786BDF">
      <w:pPr>
        <w:tabs>
          <w:tab w:val="left" w:leader="underscore" w:pos="7325"/>
          <w:tab w:val="left" w:leader="underscore" w:pos="9134"/>
        </w:tabs>
        <w:spacing w:before="96"/>
        <w:ind w:left="6970"/>
      </w:pPr>
    </w:p>
    <w:p w:rsidR="0010455F" w:rsidRPr="007C653F" w:rsidRDefault="0010455F" w:rsidP="00786BDF">
      <w:pPr>
        <w:tabs>
          <w:tab w:val="left" w:leader="underscore" w:pos="7325"/>
          <w:tab w:val="left" w:leader="underscore" w:pos="9134"/>
        </w:tabs>
        <w:spacing w:before="96"/>
        <w:ind w:left="6970"/>
      </w:pPr>
    </w:p>
    <w:p w:rsidR="00786BDF" w:rsidRPr="007C653F" w:rsidRDefault="00786BDF" w:rsidP="00786BDF">
      <w:pPr>
        <w:pStyle w:val="30"/>
        <w:shd w:val="clear" w:color="auto" w:fill="auto"/>
        <w:spacing w:before="0" w:after="0"/>
        <w:ind w:left="40"/>
      </w:pPr>
      <w:r w:rsidRPr="007C653F">
        <w:t>ПОЛОЖЕНИЕ</w:t>
      </w:r>
    </w:p>
    <w:p w:rsidR="00786BDF" w:rsidRPr="007C653F" w:rsidRDefault="00786BDF" w:rsidP="00786BDF">
      <w:pPr>
        <w:pStyle w:val="30"/>
        <w:shd w:val="clear" w:color="auto" w:fill="auto"/>
        <w:spacing w:before="0" w:after="0"/>
        <w:ind w:left="40"/>
      </w:pPr>
      <w:r w:rsidRPr="007C653F">
        <w:t>О страховании гражданской ответственности,</w:t>
      </w:r>
    </w:p>
    <w:p w:rsidR="00786BDF" w:rsidRPr="007C653F" w:rsidRDefault="00786BDF" w:rsidP="00786BDF">
      <w:pPr>
        <w:pStyle w:val="40"/>
        <w:shd w:val="clear" w:color="auto" w:fill="auto"/>
        <w:spacing w:before="0" w:after="0" w:line="509" w:lineRule="exact"/>
        <w:ind w:left="40"/>
        <w:rPr>
          <w:b/>
        </w:rPr>
      </w:pPr>
      <w:r w:rsidRPr="007C653F">
        <w:rPr>
          <w:b/>
        </w:rPr>
        <w:t xml:space="preserve">которая может наступить в случае причинения вреда </w:t>
      </w:r>
      <w:proofErr w:type="gramStart"/>
      <w:r w:rsidRPr="007C653F">
        <w:rPr>
          <w:b/>
        </w:rPr>
        <w:t>в следствии</w:t>
      </w:r>
      <w:proofErr w:type="gramEnd"/>
      <w:r w:rsidRPr="007C653F">
        <w:rPr>
          <w:b/>
        </w:rPr>
        <w:t xml:space="preserve"> недостатков работ, которые оказывают влияние на безопасность объектов капитального строительства</w:t>
      </w:r>
    </w:p>
    <w:p w:rsidR="0010455F" w:rsidRPr="007C653F" w:rsidRDefault="0010455F" w:rsidP="00786BDF">
      <w:pPr>
        <w:pStyle w:val="20"/>
        <w:shd w:val="clear" w:color="auto" w:fill="auto"/>
        <w:spacing w:after="558" w:line="442" w:lineRule="exact"/>
      </w:pPr>
    </w:p>
    <w:p w:rsidR="00786BDF" w:rsidRPr="007C653F" w:rsidRDefault="00786BDF" w:rsidP="00786BDF">
      <w:pPr>
        <w:pStyle w:val="20"/>
        <w:shd w:val="clear" w:color="auto" w:fill="auto"/>
        <w:spacing w:after="558" w:line="442" w:lineRule="exact"/>
        <w:ind w:left="40"/>
        <w:jc w:val="center"/>
      </w:pPr>
      <w:r w:rsidRPr="007C653F">
        <w:t>Москва 2019</w:t>
      </w:r>
      <w:bookmarkStart w:id="0" w:name="_GoBack"/>
      <w:bookmarkEnd w:id="0"/>
    </w:p>
    <w:p w:rsidR="00B86B03" w:rsidRPr="00115A49" w:rsidRDefault="00B86B03" w:rsidP="00B86B03">
      <w:pPr>
        <w:pStyle w:val="a3"/>
        <w:numPr>
          <w:ilvl w:val="0"/>
          <w:numId w:val="1"/>
        </w:numPr>
        <w:spacing w:after="0"/>
        <w:jc w:val="center"/>
        <w:rPr>
          <w:rFonts w:ascii="Times New Roman" w:hAnsi="Times New Roman" w:cs="Times New Roman"/>
          <w:sz w:val="24"/>
          <w:szCs w:val="24"/>
        </w:rPr>
      </w:pPr>
      <w:r w:rsidRPr="00115A49">
        <w:rPr>
          <w:rFonts w:ascii="Times New Roman" w:hAnsi="Times New Roman" w:cs="Times New Roman"/>
          <w:sz w:val="24"/>
          <w:szCs w:val="24"/>
        </w:rPr>
        <w:lastRenderedPageBreak/>
        <w:t>Общие положения</w:t>
      </w:r>
    </w:p>
    <w:p w:rsidR="00B86B03" w:rsidRPr="00B86B03" w:rsidRDefault="00B86B03" w:rsidP="00786BDF">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 </w:t>
      </w:r>
      <w:r w:rsidR="00442CED" w:rsidRPr="00442CED">
        <w:rPr>
          <w:rFonts w:ascii="Times New Roman" w:hAnsi="Times New Roman" w:cs="Times New Roman"/>
          <w:sz w:val="24"/>
          <w:szCs w:val="24"/>
        </w:rPr>
        <w:t xml:space="preserve">Положение о страховании членами </w:t>
      </w:r>
      <w:r w:rsidR="00786BDF" w:rsidRPr="00786BDF">
        <w:rPr>
          <w:rFonts w:ascii="Times New Roman" w:hAnsi="Times New Roman" w:cs="Times New Roman"/>
          <w:sz w:val="24"/>
          <w:szCs w:val="24"/>
        </w:rPr>
        <w:t>Ассоциации строителей саморегулируемой организации «Объединение строительных организаций «</w:t>
      </w:r>
      <w:proofErr w:type="spellStart"/>
      <w:r w:rsidR="00786BDF" w:rsidRPr="00786BDF">
        <w:rPr>
          <w:rFonts w:ascii="Times New Roman" w:hAnsi="Times New Roman" w:cs="Times New Roman"/>
          <w:sz w:val="24"/>
          <w:szCs w:val="24"/>
        </w:rPr>
        <w:t>ЭкспертСтрой</w:t>
      </w:r>
      <w:proofErr w:type="spellEnd"/>
      <w:r w:rsidR="00786BDF" w:rsidRPr="00786BDF">
        <w:rPr>
          <w:rFonts w:ascii="Times New Roman" w:hAnsi="Times New Roman" w:cs="Times New Roman"/>
          <w:sz w:val="24"/>
          <w:szCs w:val="24"/>
        </w:rPr>
        <w:t>»</w:t>
      </w:r>
      <w:r w:rsidR="00442CED" w:rsidRPr="00442CED">
        <w:rPr>
          <w:rFonts w:ascii="Times New Roman" w:hAnsi="Times New Roman" w:cs="Times New Roman"/>
          <w:sz w:val="24"/>
          <w:szCs w:val="24"/>
        </w:rPr>
        <w:t xml:space="preserve"> (далее - Ассоциация)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об условиях такого страхования (далее – Положение) в соответствии с законодательством Российской Федерации о саморегулировании и Уставом Ассоциации содержит обязательные для исполнения всеми индивидуальными предпринимателями и юридическими лицами — членами Ассоциации (далее — член Ассоциации)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w:t>
      </w:r>
    </w:p>
    <w:p w:rsidR="00B86B03" w:rsidRPr="00B86B03" w:rsidRDefault="00442CED" w:rsidP="00B86B03">
      <w:pPr>
        <w:spacing w:after="0"/>
        <w:ind w:firstLine="851"/>
        <w:jc w:val="both"/>
        <w:rPr>
          <w:rFonts w:ascii="Times New Roman" w:hAnsi="Times New Roman" w:cs="Times New Roman"/>
          <w:sz w:val="24"/>
          <w:szCs w:val="24"/>
        </w:rPr>
      </w:pPr>
      <w:r>
        <w:rPr>
          <w:rFonts w:ascii="Times New Roman" w:hAnsi="Times New Roman" w:cs="Times New Roman"/>
          <w:sz w:val="24"/>
          <w:szCs w:val="24"/>
        </w:rPr>
        <w:t>2. Соответствие указанным</w:t>
      </w:r>
      <w:r w:rsidR="00B86B03" w:rsidRPr="00B86B03">
        <w:rPr>
          <w:rFonts w:ascii="Times New Roman" w:hAnsi="Times New Roman" w:cs="Times New Roman"/>
          <w:sz w:val="24"/>
          <w:szCs w:val="24"/>
        </w:rPr>
        <w:t xml:space="preserve"> Положению является одним из условий принятия индивидуального предпринимателя или юридического лица в члены Ассоциации.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3. Член Ассоциации обязан застраховать свою гражданскую ответственность. Член Ассоциации не имеет права приступать к строительным работам в отсутствие договора страхования гражданской ответственности.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4. В случае невыполнения требований, указанных в п. 1.3. настоящего Положения, в отношении члена Ассоциации применяются меры дисциплинарного воздействия, принятые в Ассоциации.</w:t>
      </w:r>
    </w:p>
    <w:p w:rsidR="00B86B03" w:rsidRPr="00B86B03" w:rsidRDefault="00B86B03" w:rsidP="00B86B03">
      <w:pPr>
        <w:spacing w:after="0"/>
        <w:rPr>
          <w:rFonts w:ascii="Times New Roman" w:hAnsi="Times New Roman" w:cs="Times New Roman"/>
          <w:sz w:val="24"/>
          <w:szCs w:val="24"/>
        </w:rPr>
      </w:pPr>
    </w:p>
    <w:p w:rsidR="00B86B03" w:rsidRPr="00115A49" w:rsidRDefault="00B86B03" w:rsidP="00B86B03">
      <w:pPr>
        <w:pStyle w:val="a3"/>
        <w:numPr>
          <w:ilvl w:val="0"/>
          <w:numId w:val="1"/>
        </w:numPr>
        <w:spacing w:after="0"/>
        <w:jc w:val="center"/>
        <w:rPr>
          <w:rFonts w:ascii="Times New Roman" w:hAnsi="Times New Roman" w:cs="Times New Roman"/>
          <w:sz w:val="24"/>
          <w:szCs w:val="24"/>
        </w:rPr>
      </w:pPr>
      <w:r w:rsidRPr="00115A49">
        <w:rPr>
          <w:rFonts w:ascii="Times New Roman" w:hAnsi="Times New Roman" w:cs="Times New Roman"/>
          <w:sz w:val="24"/>
          <w:szCs w:val="24"/>
        </w:rPr>
        <w:t>Условия страхования гражданской ответственности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 Страхование гражданской ответственности, предусмотренное настоящим Положением, осуществляется на основании договора между членом </w:t>
      </w:r>
      <w:r>
        <w:rPr>
          <w:rFonts w:ascii="Times New Roman" w:hAnsi="Times New Roman" w:cs="Times New Roman"/>
          <w:sz w:val="24"/>
          <w:szCs w:val="24"/>
        </w:rPr>
        <w:t xml:space="preserve">Ассоциации </w:t>
      </w:r>
      <w:r w:rsidRPr="00B86B03">
        <w:rPr>
          <w:rFonts w:ascii="Times New Roman" w:hAnsi="Times New Roman" w:cs="Times New Roman"/>
          <w:sz w:val="24"/>
          <w:szCs w:val="24"/>
        </w:rPr>
        <w:t xml:space="preserve">(Страхователем) и юридическим лицом, имеющим лицензию на осуществление страховой деятельности (Страховщиком) и лицензию на право страхования гражданской ответственности перед третьими лицами.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2. Условия договора страхования должны соответствовать требованиям действующего законодательства и настоящего Положения.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3. Договор страхования может быть оформлен в виде страхового полиса.</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4. Требования к объекту страхования: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объектом страхования являются имущественные интересы Страхователя, связанные с риском наступления его гражданской ответственности за причинение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 растений, объектам культурного наследия (памятникам истории и культуры) народов Российской Федерации в результате недостатков работ, которые оказывают влияние на безопасность объектов капитального строительства, в том числе на основании предъявленных к нему в порядке регресса требований о возмещении убытков собственника здания, сооружения, концессионера, застройщика, технического заказчика, их страховщиков, иных солидарных должников, которые возместили в соответствии с гражданским законодательством причиненный вред и выплатили соответствующие компенсации, в том числе компенсации сверх возмещения вреда;</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объектом страхования является гражданская ответственность члена Ассоциации в отношении всех видов строительных работ, которые оказывают влияние на безопасность объектов капитального строительства, в том числе на особо опасных, технически сложных </w:t>
      </w:r>
      <w:r w:rsidRPr="00B86B03">
        <w:rPr>
          <w:rFonts w:ascii="Times New Roman" w:hAnsi="Times New Roman" w:cs="Times New Roman"/>
          <w:sz w:val="24"/>
          <w:szCs w:val="24"/>
        </w:rPr>
        <w:lastRenderedPageBreak/>
        <w:t xml:space="preserve">и уникальных объектах капитального строительства, объектах использования атомной энергии, выполняемых Страхователем в рамках членства в Ассоциации.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5. Требования к определению страхового случая: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Выгодоприобретателю(ям) в установленном законодательством и договором страхования порядке и объеме.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При этом Выгодоприобретателями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их страховщики, иные солидарные должники, которые ранее возместили, в соответствии с гражданским законодательством, причиненный вред и осуществили компенсационные выплаты в размере, предусмотренном ч.1 ст.60 Градостроительного Кодекса Российской Федерации.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6. Страховым случаем по договору страхования гражданской ответственности члена Ассоциации является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повлекшее возникновение обязанности возместить причиненный вред, в том числе на основании регрессного требования стороны, выплатившей в силу закона указанный вред и суммы компенсационных выплат.</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7. Событие является страховым случаем при соблюдении следующих условий:</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имевшее место событие не попадает ни под одно из исключений из страхового покрытия;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вред причинен в течение срока действия договора страхования;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8. Для установления факта наступления страхового случая под недостатками работ, в частности, следует понимать:</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несоблюдение (нарушение) должностными лиц</w:t>
      </w:r>
      <w:r>
        <w:rPr>
          <w:rFonts w:ascii="Times New Roman" w:hAnsi="Times New Roman" w:cs="Times New Roman"/>
          <w:sz w:val="24"/>
          <w:szCs w:val="24"/>
        </w:rPr>
        <w:t xml:space="preserve">ами и работниками Страхователя </w:t>
      </w:r>
      <w:r w:rsidRPr="00B86B03">
        <w:rPr>
          <w:rFonts w:ascii="Times New Roman" w:hAnsi="Times New Roman" w:cs="Times New Roman"/>
          <w:sz w:val="24"/>
          <w:szCs w:val="24"/>
        </w:rPr>
        <w:t>при выполнении работ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lastRenderedPageBreak/>
        <w:t xml:space="preserve">- несоблюдение (нарушение) должностными лицами и работниками Страхователя при выполнении работ стандартов, утвержденных Национальным объединением саморегулируемых организаций, основанных на членстве лиц, осуществляющих строительство и/или стандартов </w:t>
      </w:r>
      <w:r w:rsidR="0004220B">
        <w:rPr>
          <w:rFonts w:ascii="Times New Roman" w:hAnsi="Times New Roman" w:cs="Times New Roman"/>
          <w:sz w:val="24"/>
          <w:szCs w:val="24"/>
        </w:rPr>
        <w:t>Ассоциации</w:t>
      </w:r>
      <w:r w:rsidRPr="00B86B03">
        <w:rPr>
          <w:rFonts w:ascii="Times New Roman" w:hAnsi="Times New Roman" w:cs="Times New Roman"/>
          <w:sz w:val="24"/>
          <w:szCs w:val="24"/>
        </w:rPr>
        <w:t xml:space="preserve">, вследствие чего нарушена безопасность объекта (объектов) капитального строительства.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9. В соответствии с договором страхования, страховой случай не распространяется на следующие события: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военные действия, маневры или иные военные мероприятия;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w:t>
      </w:r>
      <w:r>
        <w:rPr>
          <w:rFonts w:ascii="Times New Roman" w:hAnsi="Times New Roman" w:cs="Times New Roman"/>
          <w:sz w:val="24"/>
          <w:szCs w:val="24"/>
        </w:rPr>
        <w:t xml:space="preserve"> </w:t>
      </w:r>
      <w:r w:rsidRPr="00B86B03">
        <w:rPr>
          <w:rFonts w:ascii="Times New Roman" w:hAnsi="Times New Roman" w:cs="Times New Roman"/>
          <w:sz w:val="24"/>
          <w:szCs w:val="24"/>
        </w:rPr>
        <w:t>события, связанные с воздействием ядерного взрыва, радиации или радиоактивного заражения;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гражданская война, народные волнения всякого рода или забастовки;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террористические действия;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распоряжению государственных органов или иных органов власти;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умышленные действия Страхователя, Выгодоприобретателя.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10. Размер и сроки уплаты страховой премии определяется договором страхования заключенным между Страхователем и Страховщиком</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11. Не допускается применение в договоре страхования франшизы как условной, так и безусловной.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12. Копии документов, подтверждающих оплату членом Ассоциации страховой премии, представляются в Ассоциацию одновременно с экземпляром заключенного договора страхования (страхового полиса).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13. Договор страхования заключается сроком не менее чем на 1 (один) год.</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14. Страхование гражданской ответственности члена Ассоциации д</w:t>
      </w:r>
      <w:r w:rsidR="00115A49">
        <w:rPr>
          <w:rFonts w:ascii="Times New Roman" w:hAnsi="Times New Roman" w:cs="Times New Roman"/>
          <w:sz w:val="24"/>
          <w:szCs w:val="24"/>
        </w:rPr>
        <w:t>олжно быть непрерывным в период членства в Ассоциации</w:t>
      </w:r>
      <w:r w:rsidRPr="00B86B03">
        <w:rPr>
          <w:rFonts w:ascii="Times New Roman" w:hAnsi="Times New Roman" w:cs="Times New Roman"/>
          <w:sz w:val="24"/>
          <w:szCs w:val="24"/>
        </w:rPr>
        <w:t xml:space="preserve"> вне независимости от выбора и/или смены страховой компании.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15. До истечения срока договора страхования член </w:t>
      </w:r>
      <w:r w:rsidR="0004220B">
        <w:rPr>
          <w:rFonts w:ascii="Times New Roman" w:hAnsi="Times New Roman" w:cs="Times New Roman"/>
          <w:sz w:val="24"/>
          <w:szCs w:val="24"/>
        </w:rPr>
        <w:t>Ассоциации</w:t>
      </w:r>
      <w:r w:rsidRPr="00B86B03">
        <w:rPr>
          <w:rFonts w:ascii="Times New Roman" w:hAnsi="Times New Roman" w:cs="Times New Roman"/>
          <w:sz w:val="24"/>
          <w:szCs w:val="24"/>
        </w:rPr>
        <w:t xml:space="preserve"> обязан заключить договор страхования на новый срок или внести изменения в действующий договор, продлив срок его действия не менее чем на 1 год.</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16. Территорией страхования гражданской ответственности должна являться территория Российской Федерации.</w:t>
      </w:r>
    </w:p>
    <w:p w:rsid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17. 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B86B03" w:rsidRPr="00B86B03" w:rsidRDefault="00B86B03" w:rsidP="00B86B03">
      <w:pPr>
        <w:spacing w:after="0"/>
        <w:ind w:firstLine="851"/>
        <w:jc w:val="both"/>
        <w:rPr>
          <w:rFonts w:ascii="Times New Roman" w:hAnsi="Times New Roman" w:cs="Times New Roman"/>
          <w:sz w:val="24"/>
          <w:szCs w:val="24"/>
        </w:rPr>
      </w:pPr>
    </w:p>
    <w:p w:rsidR="00B86B03" w:rsidRPr="00115A49" w:rsidRDefault="00B86B03" w:rsidP="00B86B03">
      <w:pPr>
        <w:pStyle w:val="a3"/>
        <w:numPr>
          <w:ilvl w:val="0"/>
          <w:numId w:val="1"/>
        </w:numPr>
        <w:spacing w:after="0"/>
        <w:jc w:val="center"/>
        <w:rPr>
          <w:rFonts w:ascii="Times New Roman" w:hAnsi="Times New Roman" w:cs="Times New Roman"/>
          <w:sz w:val="24"/>
          <w:szCs w:val="24"/>
        </w:rPr>
      </w:pPr>
      <w:r w:rsidRPr="00115A49">
        <w:rPr>
          <w:rFonts w:ascii="Times New Roman" w:hAnsi="Times New Roman" w:cs="Times New Roman"/>
          <w:sz w:val="24"/>
          <w:szCs w:val="24"/>
        </w:rPr>
        <w:t>Основные требования к страховой организации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1. Требования к страховой организации, заключающей договоры страхования Гражданской ответственности:</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страховая организация имеет действующую лицензию (без ограничений действия) на осуществление страховой деятельности;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lastRenderedPageBreak/>
        <w:t xml:space="preserve">-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xml:space="preserve">- страховой организацией разработаны и утверждены Правила страхования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 в отношении страховой организации не ведется процедура банкротства;</w:t>
      </w:r>
    </w:p>
    <w:p w:rsidR="00B86B03" w:rsidRPr="00B86B03" w:rsidRDefault="00B86B03" w:rsidP="00B86B03">
      <w:pPr>
        <w:spacing w:after="0"/>
        <w:ind w:firstLine="851"/>
        <w:jc w:val="both"/>
        <w:rPr>
          <w:rFonts w:ascii="Times New Roman" w:hAnsi="Times New Roman" w:cs="Times New Roman"/>
          <w:sz w:val="24"/>
          <w:szCs w:val="24"/>
        </w:rPr>
      </w:pPr>
    </w:p>
    <w:p w:rsidR="00B86B03" w:rsidRPr="00115A49" w:rsidRDefault="00B86B03" w:rsidP="00B86B03">
      <w:pPr>
        <w:pStyle w:val="a3"/>
        <w:numPr>
          <w:ilvl w:val="0"/>
          <w:numId w:val="1"/>
        </w:numPr>
        <w:spacing w:after="0"/>
        <w:jc w:val="center"/>
        <w:rPr>
          <w:rFonts w:ascii="Times New Roman" w:hAnsi="Times New Roman" w:cs="Times New Roman"/>
          <w:sz w:val="24"/>
          <w:szCs w:val="24"/>
        </w:rPr>
      </w:pPr>
      <w:r w:rsidRPr="00115A49">
        <w:rPr>
          <w:rFonts w:ascii="Times New Roman" w:hAnsi="Times New Roman" w:cs="Times New Roman"/>
          <w:sz w:val="24"/>
          <w:szCs w:val="24"/>
        </w:rPr>
        <w:t>Заключительные положения</w:t>
      </w:r>
    </w:p>
    <w:p w:rsidR="00B86B03" w:rsidRPr="00B86B03" w:rsidRDefault="00B86B03" w:rsidP="00B86B03">
      <w:pPr>
        <w:spacing w:after="0"/>
        <w:ind w:firstLine="851"/>
        <w:jc w:val="both"/>
        <w:rPr>
          <w:rFonts w:ascii="Times New Roman" w:hAnsi="Times New Roman" w:cs="Times New Roman"/>
          <w:sz w:val="24"/>
          <w:szCs w:val="24"/>
        </w:rPr>
      </w:pPr>
      <w:r w:rsidRPr="00B86B03">
        <w:rPr>
          <w:rFonts w:ascii="Times New Roman" w:hAnsi="Times New Roman" w:cs="Times New Roman"/>
          <w:sz w:val="24"/>
          <w:szCs w:val="24"/>
        </w:rPr>
        <w:t>4.1. Настоящее Положение, изменения, внесенные в Положение, решения о признании утратившим силу вступают в силу не ранее чем через десять дней после дня их принятия.</w:t>
      </w:r>
    </w:p>
    <w:p w:rsidR="00B86B03" w:rsidRPr="00B86B03" w:rsidRDefault="00B86B03" w:rsidP="00B86B03">
      <w:pPr>
        <w:spacing w:after="0"/>
        <w:rPr>
          <w:rFonts w:ascii="Times New Roman" w:hAnsi="Times New Roman" w:cs="Times New Roman"/>
          <w:sz w:val="24"/>
          <w:szCs w:val="24"/>
        </w:rPr>
      </w:pPr>
    </w:p>
    <w:p w:rsidR="00B86B03" w:rsidRPr="00B86B03" w:rsidRDefault="00B86B03" w:rsidP="00B86B03">
      <w:pPr>
        <w:spacing w:after="0"/>
        <w:rPr>
          <w:rFonts w:ascii="Times New Roman" w:hAnsi="Times New Roman" w:cs="Times New Roman"/>
          <w:sz w:val="24"/>
          <w:szCs w:val="24"/>
        </w:rPr>
      </w:pPr>
    </w:p>
    <w:sectPr w:rsidR="00B86B03" w:rsidRPr="00B86B03" w:rsidSect="00B86B0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AA" w:rsidRDefault="00855EAA" w:rsidP="00B86B03">
      <w:pPr>
        <w:spacing w:after="0" w:line="240" w:lineRule="auto"/>
      </w:pPr>
      <w:r>
        <w:separator/>
      </w:r>
    </w:p>
  </w:endnote>
  <w:endnote w:type="continuationSeparator" w:id="0">
    <w:p w:rsidR="00855EAA" w:rsidRDefault="00855EAA" w:rsidP="00B8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AA" w:rsidRDefault="00855EAA" w:rsidP="00B86B03">
      <w:pPr>
        <w:spacing w:after="0" w:line="240" w:lineRule="auto"/>
      </w:pPr>
      <w:r>
        <w:separator/>
      </w:r>
    </w:p>
  </w:footnote>
  <w:footnote w:type="continuationSeparator" w:id="0">
    <w:p w:rsidR="00855EAA" w:rsidRDefault="00855EAA" w:rsidP="00B8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48968"/>
      <w:docPartObj>
        <w:docPartGallery w:val="Page Numbers (Top of Page)"/>
        <w:docPartUnique/>
      </w:docPartObj>
    </w:sdtPr>
    <w:sdtEndPr>
      <w:rPr>
        <w:rFonts w:ascii="Times New Roman" w:hAnsi="Times New Roman" w:cs="Times New Roman"/>
      </w:rPr>
    </w:sdtEndPr>
    <w:sdtContent>
      <w:p w:rsidR="00B86B03" w:rsidRPr="00B86B03" w:rsidRDefault="00B86B03">
        <w:pPr>
          <w:pStyle w:val="a4"/>
          <w:jc w:val="center"/>
          <w:rPr>
            <w:rFonts w:ascii="Times New Roman" w:hAnsi="Times New Roman" w:cs="Times New Roman"/>
          </w:rPr>
        </w:pPr>
        <w:r w:rsidRPr="00B86B03">
          <w:rPr>
            <w:rFonts w:ascii="Times New Roman" w:hAnsi="Times New Roman" w:cs="Times New Roman"/>
          </w:rPr>
          <w:fldChar w:fldCharType="begin"/>
        </w:r>
        <w:r w:rsidRPr="00B86B03">
          <w:rPr>
            <w:rFonts w:ascii="Times New Roman" w:hAnsi="Times New Roman" w:cs="Times New Roman"/>
          </w:rPr>
          <w:instrText>PAGE   \* MERGEFORMAT</w:instrText>
        </w:r>
        <w:r w:rsidRPr="00B86B03">
          <w:rPr>
            <w:rFonts w:ascii="Times New Roman" w:hAnsi="Times New Roman" w:cs="Times New Roman"/>
          </w:rPr>
          <w:fldChar w:fldCharType="separate"/>
        </w:r>
        <w:r w:rsidR="007C653F">
          <w:rPr>
            <w:rFonts w:ascii="Times New Roman" w:hAnsi="Times New Roman" w:cs="Times New Roman"/>
            <w:noProof/>
          </w:rPr>
          <w:t>2</w:t>
        </w:r>
        <w:r w:rsidRPr="00B86B03">
          <w:rPr>
            <w:rFonts w:ascii="Times New Roman" w:hAnsi="Times New Roman" w:cs="Times New Roman"/>
          </w:rPr>
          <w:fldChar w:fldCharType="end"/>
        </w:r>
      </w:p>
    </w:sdtContent>
  </w:sdt>
  <w:p w:rsidR="00B86B03" w:rsidRDefault="00B86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ED2"/>
    <w:multiLevelType w:val="hybridMultilevel"/>
    <w:tmpl w:val="67D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3"/>
    <w:rsid w:val="0004220B"/>
    <w:rsid w:val="0010455F"/>
    <w:rsid w:val="00115A49"/>
    <w:rsid w:val="002307C6"/>
    <w:rsid w:val="00442CED"/>
    <w:rsid w:val="004A74B3"/>
    <w:rsid w:val="007401B2"/>
    <w:rsid w:val="007762C0"/>
    <w:rsid w:val="00786BDF"/>
    <w:rsid w:val="007C653F"/>
    <w:rsid w:val="00855EAA"/>
    <w:rsid w:val="00997876"/>
    <w:rsid w:val="00B86B03"/>
    <w:rsid w:val="00E7652F"/>
    <w:rsid w:val="00FE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86B03"/>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B86B03"/>
    <w:pPr>
      <w:widowControl w:val="0"/>
      <w:shd w:val="clear" w:color="auto" w:fill="FFFFFF"/>
      <w:spacing w:after="300" w:line="0" w:lineRule="atLeast"/>
    </w:pPr>
    <w:rPr>
      <w:rFonts w:ascii="Times New Roman" w:eastAsia="Times New Roman" w:hAnsi="Times New Roman" w:cs="Times New Roman"/>
      <w:b/>
      <w:bCs/>
      <w:sz w:val="21"/>
      <w:szCs w:val="21"/>
    </w:rPr>
  </w:style>
  <w:style w:type="paragraph" w:styleId="a3">
    <w:name w:val="List Paragraph"/>
    <w:basedOn w:val="a"/>
    <w:uiPriority w:val="34"/>
    <w:qFormat/>
    <w:rsid w:val="00B86B03"/>
    <w:pPr>
      <w:ind w:left="720"/>
      <w:contextualSpacing/>
    </w:pPr>
  </w:style>
  <w:style w:type="paragraph" w:styleId="a4">
    <w:name w:val="header"/>
    <w:basedOn w:val="a"/>
    <w:link w:val="a5"/>
    <w:uiPriority w:val="99"/>
    <w:unhideWhenUsed/>
    <w:rsid w:val="00B86B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6B03"/>
  </w:style>
  <w:style w:type="paragraph" w:styleId="a6">
    <w:name w:val="footer"/>
    <w:basedOn w:val="a"/>
    <w:link w:val="a7"/>
    <w:uiPriority w:val="99"/>
    <w:unhideWhenUsed/>
    <w:rsid w:val="00B86B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6B03"/>
  </w:style>
  <w:style w:type="character" w:customStyle="1" w:styleId="3">
    <w:name w:val="Основной текст (3)_"/>
    <w:basedOn w:val="a0"/>
    <w:link w:val="30"/>
    <w:locked/>
    <w:rsid w:val="00442CED"/>
    <w:rPr>
      <w:rFonts w:ascii="Times New Roman" w:eastAsia="Times New Roman" w:hAnsi="Times New Roman" w:cs="Times New Roman"/>
      <w:b/>
      <w:bCs/>
      <w:sz w:val="30"/>
      <w:szCs w:val="30"/>
      <w:shd w:val="clear" w:color="auto" w:fill="FFFFFF"/>
    </w:rPr>
  </w:style>
  <w:style w:type="paragraph" w:customStyle="1" w:styleId="30">
    <w:name w:val="Основной текст (3)"/>
    <w:basedOn w:val="a"/>
    <w:link w:val="3"/>
    <w:rsid w:val="00442CED"/>
    <w:pPr>
      <w:widowControl w:val="0"/>
      <w:shd w:val="clear" w:color="auto" w:fill="FFFFFF"/>
      <w:spacing w:before="1320" w:after="420" w:line="552" w:lineRule="exact"/>
      <w:jc w:val="center"/>
    </w:pPr>
    <w:rPr>
      <w:rFonts w:ascii="Times New Roman" w:eastAsia="Times New Roman" w:hAnsi="Times New Roman" w:cs="Times New Roman"/>
      <w:b/>
      <w:bCs/>
      <w:sz w:val="30"/>
      <w:szCs w:val="30"/>
    </w:rPr>
  </w:style>
  <w:style w:type="character" w:customStyle="1" w:styleId="4">
    <w:name w:val="Основной текст (4)_"/>
    <w:basedOn w:val="a0"/>
    <w:link w:val="40"/>
    <w:locked/>
    <w:rsid w:val="00442CED"/>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442CED"/>
    <w:pPr>
      <w:widowControl w:val="0"/>
      <w:shd w:val="clear" w:color="auto" w:fill="FFFFFF"/>
      <w:spacing w:before="420" w:after="780" w:line="0" w:lineRule="atLeast"/>
      <w:jc w:val="center"/>
    </w:pPr>
    <w:rPr>
      <w:rFonts w:ascii="Times New Roman" w:eastAsia="Times New Roman" w:hAnsi="Times New Roman" w:cs="Times New Roman"/>
      <w:sz w:val="26"/>
      <w:szCs w:val="26"/>
    </w:rPr>
  </w:style>
  <w:style w:type="character" w:styleId="a8">
    <w:name w:val="Strong"/>
    <w:basedOn w:val="a0"/>
    <w:uiPriority w:val="22"/>
    <w:qFormat/>
    <w:rsid w:val="00442CED"/>
    <w:rPr>
      <w:b/>
      <w:bCs/>
    </w:rPr>
  </w:style>
  <w:style w:type="character" w:customStyle="1" w:styleId="21">
    <w:name w:val="Основной текст (2) + Не полужирный"/>
    <w:basedOn w:val="2"/>
    <w:rsid w:val="00786BD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9">
    <w:name w:val="Основной текст_"/>
    <w:basedOn w:val="a0"/>
    <w:link w:val="1"/>
    <w:rsid w:val="00786BDF"/>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9"/>
    <w:rsid w:val="00786BDF"/>
    <w:pPr>
      <w:widowControl w:val="0"/>
      <w:shd w:val="clear" w:color="auto" w:fill="FFFFFF"/>
      <w:spacing w:after="1320" w:line="437" w:lineRule="exact"/>
      <w:jc w:val="righ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86B03"/>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B86B03"/>
    <w:pPr>
      <w:widowControl w:val="0"/>
      <w:shd w:val="clear" w:color="auto" w:fill="FFFFFF"/>
      <w:spacing w:after="300" w:line="0" w:lineRule="atLeast"/>
    </w:pPr>
    <w:rPr>
      <w:rFonts w:ascii="Times New Roman" w:eastAsia="Times New Roman" w:hAnsi="Times New Roman" w:cs="Times New Roman"/>
      <w:b/>
      <w:bCs/>
      <w:sz w:val="21"/>
      <w:szCs w:val="21"/>
    </w:rPr>
  </w:style>
  <w:style w:type="paragraph" w:styleId="a3">
    <w:name w:val="List Paragraph"/>
    <w:basedOn w:val="a"/>
    <w:uiPriority w:val="34"/>
    <w:qFormat/>
    <w:rsid w:val="00B86B03"/>
    <w:pPr>
      <w:ind w:left="720"/>
      <w:contextualSpacing/>
    </w:pPr>
  </w:style>
  <w:style w:type="paragraph" w:styleId="a4">
    <w:name w:val="header"/>
    <w:basedOn w:val="a"/>
    <w:link w:val="a5"/>
    <w:uiPriority w:val="99"/>
    <w:unhideWhenUsed/>
    <w:rsid w:val="00B86B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6B03"/>
  </w:style>
  <w:style w:type="paragraph" w:styleId="a6">
    <w:name w:val="footer"/>
    <w:basedOn w:val="a"/>
    <w:link w:val="a7"/>
    <w:uiPriority w:val="99"/>
    <w:unhideWhenUsed/>
    <w:rsid w:val="00B86B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6B03"/>
  </w:style>
  <w:style w:type="character" w:customStyle="1" w:styleId="3">
    <w:name w:val="Основной текст (3)_"/>
    <w:basedOn w:val="a0"/>
    <w:link w:val="30"/>
    <w:locked/>
    <w:rsid w:val="00442CED"/>
    <w:rPr>
      <w:rFonts w:ascii="Times New Roman" w:eastAsia="Times New Roman" w:hAnsi="Times New Roman" w:cs="Times New Roman"/>
      <w:b/>
      <w:bCs/>
      <w:sz w:val="30"/>
      <w:szCs w:val="30"/>
      <w:shd w:val="clear" w:color="auto" w:fill="FFFFFF"/>
    </w:rPr>
  </w:style>
  <w:style w:type="paragraph" w:customStyle="1" w:styleId="30">
    <w:name w:val="Основной текст (3)"/>
    <w:basedOn w:val="a"/>
    <w:link w:val="3"/>
    <w:rsid w:val="00442CED"/>
    <w:pPr>
      <w:widowControl w:val="0"/>
      <w:shd w:val="clear" w:color="auto" w:fill="FFFFFF"/>
      <w:spacing w:before="1320" w:after="420" w:line="552" w:lineRule="exact"/>
      <w:jc w:val="center"/>
    </w:pPr>
    <w:rPr>
      <w:rFonts w:ascii="Times New Roman" w:eastAsia="Times New Roman" w:hAnsi="Times New Roman" w:cs="Times New Roman"/>
      <w:b/>
      <w:bCs/>
      <w:sz w:val="30"/>
      <w:szCs w:val="30"/>
    </w:rPr>
  </w:style>
  <w:style w:type="character" w:customStyle="1" w:styleId="4">
    <w:name w:val="Основной текст (4)_"/>
    <w:basedOn w:val="a0"/>
    <w:link w:val="40"/>
    <w:locked/>
    <w:rsid w:val="00442CED"/>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442CED"/>
    <w:pPr>
      <w:widowControl w:val="0"/>
      <w:shd w:val="clear" w:color="auto" w:fill="FFFFFF"/>
      <w:spacing w:before="420" w:after="780" w:line="0" w:lineRule="atLeast"/>
      <w:jc w:val="center"/>
    </w:pPr>
    <w:rPr>
      <w:rFonts w:ascii="Times New Roman" w:eastAsia="Times New Roman" w:hAnsi="Times New Roman" w:cs="Times New Roman"/>
      <w:sz w:val="26"/>
      <w:szCs w:val="26"/>
    </w:rPr>
  </w:style>
  <w:style w:type="character" w:styleId="a8">
    <w:name w:val="Strong"/>
    <w:basedOn w:val="a0"/>
    <w:uiPriority w:val="22"/>
    <w:qFormat/>
    <w:rsid w:val="00442CED"/>
    <w:rPr>
      <w:b/>
      <w:bCs/>
    </w:rPr>
  </w:style>
  <w:style w:type="character" w:customStyle="1" w:styleId="21">
    <w:name w:val="Основной текст (2) + Не полужирный"/>
    <w:basedOn w:val="2"/>
    <w:rsid w:val="00786BD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9">
    <w:name w:val="Основной текст_"/>
    <w:basedOn w:val="a0"/>
    <w:link w:val="1"/>
    <w:rsid w:val="00786BDF"/>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9"/>
    <w:rsid w:val="00786BDF"/>
    <w:pPr>
      <w:widowControl w:val="0"/>
      <w:shd w:val="clear" w:color="auto" w:fill="FFFFFF"/>
      <w:spacing w:after="1320" w:line="437" w:lineRule="exact"/>
      <w:jc w:val="righ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6608">
      <w:bodyDiv w:val="1"/>
      <w:marLeft w:val="0"/>
      <w:marRight w:val="0"/>
      <w:marTop w:val="0"/>
      <w:marBottom w:val="0"/>
      <w:divBdr>
        <w:top w:val="none" w:sz="0" w:space="0" w:color="auto"/>
        <w:left w:val="none" w:sz="0" w:space="0" w:color="auto"/>
        <w:bottom w:val="none" w:sz="0" w:space="0" w:color="auto"/>
        <w:right w:val="none" w:sz="0" w:space="0" w:color="auto"/>
      </w:divBdr>
    </w:div>
    <w:div w:id="17641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Касьянова</dc:creator>
  <cp:keywords/>
  <dc:description/>
  <cp:lastModifiedBy>admin</cp:lastModifiedBy>
  <cp:revision>7</cp:revision>
  <dcterms:created xsi:type="dcterms:W3CDTF">2019-07-16T07:53:00Z</dcterms:created>
  <dcterms:modified xsi:type="dcterms:W3CDTF">2019-07-22T10:46:00Z</dcterms:modified>
</cp:coreProperties>
</file>